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3E" w:rsidRPr="00EA1D99" w:rsidRDefault="00DF533E" w:rsidP="00B97D2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w:t>
      </w:r>
    </w:p>
    <w:p w:rsidR="00DF533E" w:rsidRPr="00EA1D99" w:rsidRDefault="00DF533E" w:rsidP="00F9332D">
      <w:pPr>
        <w:spacing w:after="0" w:line="240" w:lineRule="auto"/>
        <w:ind w:firstLine="709"/>
        <w:jc w:val="center"/>
        <w:rPr>
          <w:rFonts w:ascii="Times New Roman" w:hAnsi="Times New Roman" w:cs="Times New Roman"/>
          <w:b/>
          <w:bCs/>
          <w:sz w:val="28"/>
          <w:szCs w:val="28"/>
        </w:rPr>
      </w:pPr>
      <w:r w:rsidRPr="00EA1D99">
        <w:rPr>
          <w:rFonts w:ascii="Times New Roman" w:hAnsi="Times New Roman" w:cs="Times New Roman"/>
          <w:b/>
          <w:bCs/>
          <w:sz w:val="28"/>
          <w:szCs w:val="28"/>
        </w:rPr>
        <w:t>КРУГЛООЗЕРНОГО СЕЛЬСОВЕТА</w:t>
      </w:r>
    </w:p>
    <w:p w:rsidR="00DF533E" w:rsidRPr="00EA1D99" w:rsidRDefault="00DF533E" w:rsidP="00F9332D">
      <w:pPr>
        <w:spacing w:after="0" w:line="240" w:lineRule="auto"/>
        <w:ind w:firstLine="709"/>
        <w:jc w:val="center"/>
        <w:rPr>
          <w:rFonts w:ascii="Times New Roman" w:hAnsi="Times New Roman" w:cs="Times New Roman"/>
          <w:b/>
          <w:bCs/>
          <w:sz w:val="28"/>
          <w:szCs w:val="28"/>
        </w:rPr>
      </w:pPr>
      <w:r w:rsidRPr="00EA1D99">
        <w:rPr>
          <w:rFonts w:ascii="Times New Roman" w:hAnsi="Times New Roman" w:cs="Times New Roman"/>
          <w:b/>
          <w:bCs/>
          <w:sz w:val="28"/>
          <w:szCs w:val="28"/>
        </w:rPr>
        <w:t>УБИНСКОГО РАЙОНА НОВОСИБИРСКОЙ ОБЛАСТИ</w:t>
      </w:r>
    </w:p>
    <w:p w:rsidR="00DF533E" w:rsidRPr="00EA1D99" w:rsidRDefault="00DF533E" w:rsidP="00F9332D">
      <w:pPr>
        <w:spacing w:after="0" w:line="240" w:lineRule="auto"/>
        <w:ind w:firstLine="709"/>
        <w:jc w:val="center"/>
        <w:rPr>
          <w:rFonts w:ascii="Times New Roman" w:hAnsi="Times New Roman" w:cs="Times New Roman"/>
          <w:b/>
          <w:bCs/>
          <w:sz w:val="28"/>
          <w:szCs w:val="28"/>
        </w:rPr>
      </w:pPr>
      <w:r w:rsidRPr="00EA1D99">
        <w:rPr>
          <w:rFonts w:ascii="Times New Roman" w:hAnsi="Times New Roman" w:cs="Times New Roman"/>
          <w:b/>
          <w:bCs/>
          <w:sz w:val="28"/>
          <w:szCs w:val="28"/>
        </w:rPr>
        <w:t>(пятого созыва)</w:t>
      </w:r>
    </w:p>
    <w:p w:rsidR="00DF533E" w:rsidRPr="00EA1D99" w:rsidRDefault="00DF533E" w:rsidP="00F9332D">
      <w:pPr>
        <w:spacing w:after="0" w:line="240" w:lineRule="auto"/>
        <w:ind w:firstLine="709"/>
        <w:jc w:val="center"/>
        <w:rPr>
          <w:rFonts w:ascii="Times New Roman" w:hAnsi="Times New Roman" w:cs="Times New Roman"/>
          <w:b/>
          <w:bCs/>
          <w:sz w:val="28"/>
          <w:szCs w:val="28"/>
        </w:rPr>
      </w:pPr>
    </w:p>
    <w:p w:rsidR="00DF533E" w:rsidRPr="00EA1D99" w:rsidRDefault="00DF533E" w:rsidP="00F9332D">
      <w:pPr>
        <w:spacing w:after="0" w:line="240" w:lineRule="auto"/>
        <w:ind w:firstLine="709"/>
        <w:jc w:val="center"/>
        <w:rPr>
          <w:rFonts w:ascii="Times New Roman" w:hAnsi="Times New Roman" w:cs="Times New Roman"/>
          <w:b/>
          <w:bCs/>
          <w:sz w:val="28"/>
          <w:szCs w:val="28"/>
        </w:rPr>
      </w:pPr>
      <w:r w:rsidRPr="00EA1D99">
        <w:rPr>
          <w:rFonts w:ascii="Times New Roman" w:hAnsi="Times New Roman" w:cs="Times New Roman"/>
          <w:b/>
          <w:bCs/>
          <w:sz w:val="28"/>
          <w:szCs w:val="28"/>
        </w:rPr>
        <w:t>РЕШЕНИЕ</w:t>
      </w:r>
    </w:p>
    <w:p w:rsidR="00DF533E" w:rsidRPr="00EA1D99" w:rsidRDefault="00DF533E" w:rsidP="00F9332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двадцать девятой</w:t>
      </w:r>
      <w:r w:rsidRPr="00EA1D99">
        <w:rPr>
          <w:rFonts w:ascii="Times New Roman" w:hAnsi="Times New Roman" w:cs="Times New Roman"/>
          <w:b/>
          <w:bCs/>
          <w:sz w:val="28"/>
          <w:szCs w:val="28"/>
        </w:rPr>
        <w:t xml:space="preserve"> сессии</w:t>
      </w:r>
    </w:p>
    <w:p w:rsidR="00DF533E" w:rsidRPr="00EA1D99" w:rsidRDefault="00DF533E" w:rsidP="00F9332D">
      <w:pPr>
        <w:spacing w:after="0" w:line="240" w:lineRule="auto"/>
        <w:ind w:firstLine="709"/>
        <w:jc w:val="center"/>
        <w:rPr>
          <w:rFonts w:ascii="Times New Roman" w:hAnsi="Times New Roman" w:cs="Times New Roman"/>
          <w:b/>
          <w:bCs/>
          <w:sz w:val="28"/>
          <w:szCs w:val="28"/>
        </w:rPr>
      </w:pPr>
    </w:p>
    <w:p w:rsidR="00DF533E" w:rsidRPr="00EA1D99" w:rsidRDefault="00DF533E" w:rsidP="00F9332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от 24.12.2018  № 141</w:t>
      </w:r>
    </w:p>
    <w:p w:rsidR="00DF533E" w:rsidRPr="00EA1D99" w:rsidRDefault="00DF533E" w:rsidP="00F9332D">
      <w:pPr>
        <w:spacing w:after="0" w:line="240" w:lineRule="auto"/>
        <w:ind w:firstLine="709"/>
        <w:jc w:val="center"/>
        <w:rPr>
          <w:rFonts w:ascii="Times New Roman" w:hAnsi="Times New Roman" w:cs="Times New Roman"/>
          <w:sz w:val="24"/>
          <w:szCs w:val="24"/>
        </w:rPr>
      </w:pPr>
    </w:p>
    <w:p w:rsidR="00DF533E" w:rsidRPr="00EA1D99" w:rsidRDefault="00DF533E" w:rsidP="00F9332D">
      <w:pPr>
        <w:spacing w:after="0" w:line="240" w:lineRule="auto"/>
        <w:ind w:firstLine="709"/>
        <w:jc w:val="center"/>
        <w:rPr>
          <w:rFonts w:ascii="Times New Roman" w:hAnsi="Times New Roman" w:cs="Times New Roman"/>
          <w:sz w:val="24"/>
          <w:szCs w:val="24"/>
        </w:rPr>
      </w:pPr>
      <w:r w:rsidRPr="00EA1D99">
        <w:rPr>
          <w:rFonts w:ascii="Times New Roman" w:hAnsi="Times New Roman" w:cs="Times New Roman"/>
          <w:sz w:val="24"/>
          <w:szCs w:val="24"/>
        </w:rPr>
        <w:t>с. Круглоозерное</w:t>
      </w:r>
    </w:p>
    <w:p w:rsidR="00DF533E" w:rsidRPr="00EA1D99" w:rsidRDefault="00DF533E" w:rsidP="00F9332D">
      <w:pPr>
        <w:spacing w:after="0" w:line="240" w:lineRule="auto"/>
        <w:ind w:firstLine="709"/>
        <w:jc w:val="center"/>
        <w:rPr>
          <w:rFonts w:ascii="Times New Roman" w:hAnsi="Times New Roman" w:cs="Times New Roman"/>
          <w:sz w:val="24"/>
          <w:szCs w:val="24"/>
        </w:rPr>
      </w:pPr>
    </w:p>
    <w:p w:rsidR="00DF533E" w:rsidRDefault="00DF533E" w:rsidP="002369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36 сессии Совета депутатов Круглоозерного сельсовета Убинского района Новосибирской области от 14.11.2014 № 228 «Об установлении на территории Круглоозерного сельсовета Убинского района Новосибирской области налога</w:t>
      </w:r>
    </w:p>
    <w:p w:rsidR="00DF533E" w:rsidRDefault="00DF533E" w:rsidP="002369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имущество физических лиц»</w:t>
      </w:r>
    </w:p>
    <w:p w:rsidR="00DF533E" w:rsidRDefault="00DF533E" w:rsidP="00236953">
      <w:pPr>
        <w:spacing w:after="0" w:line="240" w:lineRule="auto"/>
        <w:ind w:firstLine="567"/>
        <w:jc w:val="center"/>
        <w:rPr>
          <w:rFonts w:ascii="Times New Roman" w:hAnsi="Times New Roman" w:cs="Times New Roman"/>
          <w:sz w:val="28"/>
          <w:szCs w:val="28"/>
        </w:rPr>
      </w:pPr>
    </w:p>
    <w:p w:rsidR="00DF533E" w:rsidRPr="00236953" w:rsidRDefault="00DF533E" w:rsidP="00236953">
      <w:pPr>
        <w:spacing w:after="0" w:line="240" w:lineRule="auto"/>
        <w:ind w:firstLine="567"/>
        <w:jc w:val="center"/>
        <w:rPr>
          <w:rFonts w:ascii="Times New Roman" w:hAnsi="Times New Roman" w:cs="Times New Roman"/>
          <w:sz w:val="28"/>
          <w:szCs w:val="28"/>
        </w:rPr>
      </w:pPr>
    </w:p>
    <w:p w:rsidR="00DF533E" w:rsidRDefault="00DF533E" w:rsidP="00236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статьей 406 Налогового кодекса Российской Федерации, Совет депутатов Круглоозерного сельсовета Убинского района Новосибирской области</w:t>
      </w:r>
    </w:p>
    <w:p w:rsidR="00DF533E" w:rsidRPr="00463DD6" w:rsidRDefault="00DF533E" w:rsidP="00236953">
      <w:pPr>
        <w:spacing w:after="0" w:line="240" w:lineRule="auto"/>
        <w:jc w:val="both"/>
        <w:rPr>
          <w:rFonts w:ascii="Times New Roman" w:hAnsi="Times New Roman" w:cs="Times New Roman"/>
          <w:b/>
          <w:bCs/>
          <w:sz w:val="28"/>
          <w:szCs w:val="28"/>
        </w:rPr>
      </w:pPr>
      <w:r w:rsidRPr="00463DD6">
        <w:rPr>
          <w:rFonts w:ascii="Times New Roman" w:hAnsi="Times New Roman" w:cs="Times New Roman"/>
          <w:b/>
          <w:bCs/>
          <w:sz w:val="28"/>
          <w:szCs w:val="28"/>
        </w:rPr>
        <w:t>РЕШИЛ:</w:t>
      </w:r>
    </w:p>
    <w:p w:rsidR="00DF533E" w:rsidRDefault="00DF533E" w:rsidP="00236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151E44">
        <w:rPr>
          <w:rFonts w:ascii="Times New Roman" w:hAnsi="Times New Roman" w:cs="Times New Roman"/>
          <w:sz w:val="28"/>
          <w:szCs w:val="28"/>
        </w:rPr>
        <w:t xml:space="preserve">Внести в решение </w:t>
      </w:r>
      <w:r>
        <w:rPr>
          <w:rFonts w:ascii="Times New Roman" w:hAnsi="Times New Roman" w:cs="Times New Roman"/>
          <w:sz w:val="28"/>
          <w:szCs w:val="28"/>
        </w:rPr>
        <w:t xml:space="preserve">36 сессии </w:t>
      </w:r>
      <w:r w:rsidRPr="00151E44">
        <w:rPr>
          <w:rFonts w:ascii="Times New Roman" w:hAnsi="Times New Roman" w:cs="Times New Roman"/>
          <w:sz w:val="28"/>
          <w:szCs w:val="28"/>
        </w:rPr>
        <w:t xml:space="preserve">Совета депутатов </w:t>
      </w:r>
      <w:r>
        <w:rPr>
          <w:rFonts w:ascii="Times New Roman" w:hAnsi="Times New Roman" w:cs="Times New Roman"/>
          <w:sz w:val="28"/>
          <w:szCs w:val="28"/>
        </w:rPr>
        <w:t>Круглоозерного сельсовета Убинского района Новосибирской области от 14.11.2014 № 228 «Об установлении на территории Круглоозерного сельсовета Убинского района Новосибирской области налога на имущество физических лиц» с изменениями, внесенными решением Совета депутатов от 25.03.2016 № 39, следующие изменения:</w:t>
      </w:r>
    </w:p>
    <w:p w:rsidR="00DF533E" w:rsidRDefault="00DF533E" w:rsidP="00236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Пункт 4 Решения изложить в следующей редакции:</w:t>
      </w:r>
    </w:p>
    <w:p w:rsidR="00DF533E" w:rsidRPr="00FA0B2E" w:rsidRDefault="00DF533E" w:rsidP="00236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Установить следующие налоговые ставки по налогу:</w:t>
      </w:r>
    </w:p>
    <w:p w:rsidR="00DF533E" w:rsidRPr="00FA0B2E" w:rsidRDefault="00DF533E" w:rsidP="0023695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4.1. </w:t>
      </w:r>
      <w:r w:rsidRPr="00FA0B2E">
        <w:rPr>
          <w:rFonts w:ascii="Times New Roman" w:hAnsi="Times New Roman" w:cs="Times New Roman"/>
          <w:color w:val="000000"/>
          <w:sz w:val="28"/>
          <w:szCs w:val="28"/>
        </w:rPr>
        <w:t>0,1</w:t>
      </w:r>
      <w:r>
        <w:rPr>
          <w:rFonts w:ascii="Times New Roman" w:hAnsi="Times New Roman" w:cs="Times New Roman"/>
          <w:color w:val="000000"/>
          <w:sz w:val="28"/>
          <w:szCs w:val="28"/>
        </w:rPr>
        <w:t>2</w:t>
      </w:r>
      <w:r w:rsidRPr="00FA0B2E">
        <w:rPr>
          <w:rFonts w:ascii="Times New Roman" w:hAnsi="Times New Roman" w:cs="Times New Roman"/>
          <w:color w:val="000000"/>
          <w:sz w:val="28"/>
          <w:szCs w:val="28"/>
        </w:rPr>
        <w:t xml:space="preserve"> процента в отношении жилых домов, частей жилых домов, </w:t>
      </w:r>
      <w:r>
        <w:rPr>
          <w:rFonts w:ascii="Times New Roman" w:hAnsi="Times New Roman" w:cs="Times New Roman"/>
          <w:color w:val="000000"/>
          <w:sz w:val="28"/>
          <w:szCs w:val="28"/>
        </w:rPr>
        <w:t>квартир, частей квартир, комнат;</w:t>
      </w:r>
    </w:p>
    <w:p w:rsidR="00DF533E" w:rsidRPr="00FA0B2E" w:rsidRDefault="00DF533E" w:rsidP="0023695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4.2. </w:t>
      </w:r>
      <w:r w:rsidRPr="00FA0B2E">
        <w:rPr>
          <w:rFonts w:ascii="Times New Roman" w:hAnsi="Times New Roman" w:cs="Times New Roman"/>
          <w:color w:val="000000"/>
          <w:sz w:val="28"/>
          <w:szCs w:val="28"/>
        </w:rPr>
        <w:t>0,1</w:t>
      </w:r>
      <w:r>
        <w:rPr>
          <w:rFonts w:ascii="Times New Roman" w:hAnsi="Times New Roman" w:cs="Times New Roman"/>
          <w:color w:val="000000"/>
          <w:sz w:val="28"/>
          <w:szCs w:val="28"/>
        </w:rPr>
        <w:t>2</w:t>
      </w:r>
      <w:r w:rsidRPr="00FA0B2E">
        <w:rPr>
          <w:rFonts w:ascii="Times New Roman" w:hAnsi="Times New Roman" w:cs="Times New Roman"/>
          <w:color w:val="000000"/>
          <w:sz w:val="28"/>
          <w:szCs w:val="28"/>
        </w:rPr>
        <w:t xml:space="preserve"> процента в отношении объектов незавершенного строительства в случае, если проектируемым назначением та</w:t>
      </w:r>
      <w:r>
        <w:rPr>
          <w:rFonts w:ascii="Times New Roman" w:hAnsi="Times New Roman" w:cs="Times New Roman"/>
          <w:color w:val="000000"/>
          <w:sz w:val="28"/>
          <w:szCs w:val="28"/>
        </w:rPr>
        <w:t>ких объектов является жилой дом;</w:t>
      </w:r>
    </w:p>
    <w:p w:rsidR="00DF533E" w:rsidRPr="00FA0B2E" w:rsidRDefault="00DF533E" w:rsidP="0023695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4.3. </w:t>
      </w:r>
      <w:r w:rsidRPr="00FA0B2E">
        <w:rPr>
          <w:rFonts w:ascii="Times New Roman" w:hAnsi="Times New Roman" w:cs="Times New Roman"/>
          <w:color w:val="000000"/>
          <w:sz w:val="28"/>
          <w:szCs w:val="28"/>
        </w:rPr>
        <w:t>0,1 процента в отношении единых недвижимых комплексов, в состав которы</w:t>
      </w:r>
      <w:r>
        <w:rPr>
          <w:rFonts w:ascii="Times New Roman" w:hAnsi="Times New Roman" w:cs="Times New Roman"/>
          <w:color w:val="000000"/>
          <w:sz w:val="28"/>
          <w:szCs w:val="28"/>
        </w:rPr>
        <w:t>х входит хотя бы один жилой дом;</w:t>
      </w:r>
    </w:p>
    <w:p w:rsidR="00DF533E" w:rsidRPr="00FA0B2E" w:rsidRDefault="00DF533E" w:rsidP="0023695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4.4. </w:t>
      </w:r>
      <w:r w:rsidRPr="00FA0B2E">
        <w:rPr>
          <w:rFonts w:ascii="Times New Roman" w:hAnsi="Times New Roman" w:cs="Times New Roman"/>
          <w:color w:val="000000"/>
          <w:sz w:val="28"/>
          <w:szCs w:val="28"/>
        </w:rPr>
        <w:t>0,1 процента в отношении гаражей и машино-мест, в том числе расположенных в объектах налогообложения, указанных в подпункте 4.6 настоящего пункта;</w:t>
      </w:r>
    </w:p>
    <w:p w:rsidR="00DF533E" w:rsidRPr="00FA0B2E" w:rsidRDefault="00DF533E" w:rsidP="0023695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4.5. </w:t>
      </w:r>
      <w:r w:rsidRPr="00FA0B2E">
        <w:rPr>
          <w:rFonts w:ascii="Times New Roman" w:hAnsi="Times New Roman" w:cs="Times New Roman"/>
          <w:color w:val="000000"/>
          <w:sz w:val="28"/>
          <w:szCs w:val="28"/>
        </w:rPr>
        <w:t>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w:t>
      </w:r>
      <w:r>
        <w:rPr>
          <w:rFonts w:ascii="Times New Roman" w:hAnsi="Times New Roman" w:cs="Times New Roman"/>
          <w:color w:val="000000"/>
          <w:sz w:val="28"/>
          <w:szCs w:val="28"/>
        </w:rPr>
        <w:t>ального жилищного строительства;</w:t>
      </w:r>
    </w:p>
    <w:p w:rsidR="00DF533E" w:rsidRPr="00FA0B2E" w:rsidRDefault="00DF533E" w:rsidP="0023695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4.6. 1,8</w:t>
      </w:r>
      <w:r w:rsidRPr="00FA0B2E">
        <w:rPr>
          <w:rFonts w:ascii="Times New Roman" w:hAnsi="Times New Roman" w:cs="Times New Roman"/>
          <w:color w:val="000000"/>
          <w:sz w:val="28"/>
          <w:szCs w:val="28"/>
        </w:rPr>
        <w:t xml:space="preserve">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w:t>
      </w:r>
      <w:r>
        <w:rPr>
          <w:rFonts w:ascii="Times New Roman" w:hAnsi="Times New Roman" w:cs="Times New Roman"/>
          <w:color w:val="000000"/>
          <w:sz w:val="28"/>
          <w:szCs w:val="28"/>
        </w:rPr>
        <w:t xml:space="preserve"> превышает 300 миллионов рублей;</w:t>
      </w:r>
    </w:p>
    <w:p w:rsidR="00DF533E" w:rsidRDefault="00DF533E" w:rsidP="0023695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4.7. 0,3</w:t>
      </w:r>
      <w:r w:rsidRPr="00FA0B2E">
        <w:rPr>
          <w:rFonts w:ascii="Times New Roman" w:hAnsi="Times New Roman" w:cs="Times New Roman"/>
          <w:color w:val="000000"/>
          <w:sz w:val="28"/>
          <w:szCs w:val="28"/>
        </w:rPr>
        <w:t xml:space="preserve"> процента в отношении прочих объектов налогообложения.</w:t>
      </w:r>
      <w:r>
        <w:rPr>
          <w:rFonts w:ascii="Times New Roman" w:hAnsi="Times New Roman" w:cs="Times New Roman"/>
          <w:color w:val="000000"/>
          <w:sz w:val="28"/>
          <w:szCs w:val="28"/>
        </w:rPr>
        <w:t>».</w:t>
      </w:r>
    </w:p>
    <w:p w:rsidR="00DF533E" w:rsidRPr="00FA0B2E" w:rsidRDefault="00DF533E" w:rsidP="0023695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2. Опубликовать настоящее решение</w:t>
      </w:r>
      <w:r w:rsidRPr="00B33EDD">
        <w:rPr>
          <w:rFonts w:ascii="Times New Roman" w:hAnsi="Times New Roman" w:cs="Times New Roman"/>
          <w:sz w:val="28"/>
          <w:szCs w:val="28"/>
        </w:rPr>
        <w:t xml:space="preserve"> в п</w:t>
      </w:r>
      <w:r>
        <w:rPr>
          <w:rFonts w:ascii="Times New Roman" w:hAnsi="Times New Roman" w:cs="Times New Roman"/>
          <w:sz w:val="28"/>
          <w:szCs w:val="28"/>
        </w:rPr>
        <w:t>ериодическом печатном издании «Вестник Круглоозерного сельсовета»</w:t>
      </w:r>
      <w:r w:rsidRPr="00FA0B2E">
        <w:rPr>
          <w:rFonts w:ascii="Times New Roman" w:hAnsi="Times New Roman" w:cs="Times New Roman"/>
          <w:sz w:val="28"/>
          <w:szCs w:val="28"/>
        </w:rPr>
        <w:t xml:space="preserve"> и на официальном сайте администрации Круглоозерного сельсовета Убинского района Новосибирской области.</w:t>
      </w:r>
    </w:p>
    <w:p w:rsidR="00DF533E" w:rsidRPr="00FA0B2E" w:rsidRDefault="00DF533E" w:rsidP="0023695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FA0B2E">
        <w:rPr>
          <w:rFonts w:ascii="Times New Roman" w:hAnsi="Times New Roman" w:cs="Times New Roman"/>
          <w:sz w:val="28"/>
          <w:szCs w:val="28"/>
        </w:rPr>
        <w:t xml:space="preserve">Настоящее </w:t>
      </w:r>
      <w:r>
        <w:rPr>
          <w:rFonts w:ascii="Times New Roman" w:hAnsi="Times New Roman" w:cs="Times New Roman"/>
          <w:sz w:val="28"/>
          <w:szCs w:val="28"/>
        </w:rPr>
        <w:t>решение вступает в</w:t>
      </w:r>
      <w:r w:rsidRPr="00FA0B2E">
        <w:rPr>
          <w:rFonts w:ascii="Times New Roman" w:hAnsi="Times New Roman" w:cs="Times New Roman"/>
          <w:sz w:val="28"/>
          <w:szCs w:val="28"/>
        </w:rPr>
        <w:t xml:space="preserve"> с момента официального опу</w:t>
      </w:r>
      <w:r>
        <w:rPr>
          <w:rFonts w:ascii="Times New Roman" w:hAnsi="Times New Roman" w:cs="Times New Roman"/>
          <w:sz w:val="28"/>
          <w:szCs w:val="28"/>
        </w:rPr>
        <w:t>бликования и распространяет свое действие на правоотношения, возникшие с 1 января 2018 года</w:t>
      </w:r>
      <w:r w:rsidRPr="00FA0B2E">
        <w:rPr>
          <w:rFonts w:ascii="Times New Roman" w:hAnsi="Times New Roman" w:cs="Times New Roman"/>
          <w:sz w:val="28"/>
          <w:szCs w:val="28"/>
        </w:rPr>
        <w:t>.</w:t>
      </w:r>
    </w:p>
    <w:p w:rsidR="00DF533E" w:rsidRDefault="00DF533E" w:rsidP="00236953">
      <w:pPr>
        <w:spacing w:after="0" w:line="240" w:lineRule="auto"/>
        <w:ind w:firstLine="709"/>
        <w:jc w:val="both"/>
        <w:rPr>
          <w:rFonts w:ascii="Times New Roman" w:hAnsi="Times New Roman" w:cs="Times New Roman"/>
          <w:color w:val="000000"/>
          <w:sz w:val="28"/>
          <w:szCs w:val="28"/>
        </w:rPr>
      </w:pPr>
    </w:p>
    <w:p w:rsidR="00DF533E" w:rsidRPr="00EA1D99" w:rsidRDefault="00DF533E" w:rsidP="00236953">
      <w:pPr>
        <w:spacing w:after="0" w:line="240" w:lineRule="auto"/>
        <w:ind w:firstLine="709"/>
        <w:jc w:val="both"/>
        <w:rPr>
          <w:rFonts w:ascii="Times New Roman" w:hAnsi="Times New Roman" w:cs="Times New Roman"/>
          <w:color w:val="000000"/>
          <w:sz w:val="28"/>
          <w:szCs w:val="28"/>
        </w:rPr>
      </w:pPr>
    </w:p>
    <w:p w:rsidR="00DF533E" w:rsidRPr="00EA1D99" w:rsidRDefault="00DF533E" w:rsidP="00236953">
      <w:pPr>
        <w:spacing w:after="0" w:line="240" w:lineRule="auto"/>
        <w:ind w:firstLine="709"/>
        <w:jc w:val="both"/>
        <w:rPr>
          <w:rFonts w:ascii="Times New Roman" w:hAnsi="Times New Roman" w:cs="Times New Roman"/>
          <w:color w:val="000000"/>
          <w:sz w:val="28"/>
          <w:szCs w:val="28"/>
        </w:rPr>
      </w:pPr>
    </w:p>
    <w:tbl>
      <w:tblPr>
        <w:tblW w:w="0" w:type="auto"/>
        <w:tblInd w:w="-106" w:type="dxa"/>
        <w:tblLook w:val="00A0"/>
      </w:tblPr>
      <w:tblGrid>
        <w:gridCol w:w="4785"/>
        <w:gridCol w:w="4785"/>
      </w:tblGrid>
      <w:tr w:rsidR="00DF533E" w:rsidRPr="00EA1D99">
        <w:tc>
          <w:tcPr>
            <w:tcW w:w="4785" w:type="dxa"/>
          </w:tcPr>
          <w:p w:rsidR="00DF533E" w:rsidRPr="00EA1D99" w:rsidRDefault="00DF533E" w:rsidP="00236953">
            <w:pPr>
              <w:spacing w:after="0" w:line="240" w:lineRule="auto"/>
              <w:rPr>
                <w:rFonts w:ascii="Times New Roman" w:hAnsi="Times New Roman" w:cs="Times New Roman"/>
                <w:color w:val="000000"/>
                <w:sz w:val="28"/>
                <w:szCs w:val="28"/>
              </w:rPr>
            </w:pPr>
            <w:r w:rsidRPr="00EA1D99">
              <w:rPr>
                <w:rFonts w:ascii="Times New Roman" w:hAnsi="Times New Roman" w:cs="Times New Roman"/>
                <w:color w:val="000000"/>
                <w:sz w:val="28"/>
                <w:szCs w:val="28"/>
              </w:rPr>
              <w:t>Глава Круглоозерного сельсовета Убинского района</w:t>
            </w:r>
          </w:p>
          <w:p w:rsidR="00DF533E" w:rsidRPr="00EA1D99" w:rsidRDefault="00DF533E" w:rsidP="00236953">
            <w:pPr>
              <w:spacing w:after="0" w:line="240" w:lineRule="auto"/>
              <w:rPr>
                <w:rFonts w:ascii="Times New Roman" w:hAnsi="Times New Roman" w:cs="Times New Roman"/>
                <w:color w:val="000000"/>
                <w:sz w:val="28"/>
                <w:szCs w:val="28"/>
              </w:rPr>
            </w:pPr>
            <w:r w:rsidRPr="00EA1D99">
              <w:rPr>
                <w:rFonts w:ascii="Times New Roman" w:hAnsi="Times New Roman" w:cs="Times New Roman"/>
                <w:color w:val="000000"/>
                <w:sz w:val="28"/>
                <w:szCs w:val="28"/>
              </w:rPr>
              <w:t>Новосибирской области</w:t>
            </w:r>
          </w:p>
          <w:p w:rsidR="00DF533E" w:rsidRPr="00EA1D99" w:rsidRDefault="00DF533E" w:rsidP="00236953">
            <w:pPr>
              <w:spacing w:after="0" w:line="240" w:lineRule="auto"/>
              <w:rPr>
                <w:rFonts w:ascii="Times New Roman" w:hAnsi="Times New Roman" w:cs="Times New Roman"/>
                <w:color w:val="000000"/>
                <w:sz w:val="28"/>
                <w:szCs w:val="28"/>
              </w:rPr>
            </w:pPr>
          </w:p>
          <w:p w:rsidR="00DF533E" w:rsidRPr="00EA1D99" w:rsidRDefault="00DF533E" w:rsidP="00236953">
            <w:pPr>
              <w:spacing w:after="0" w:line="240" w:lineRule="auto"/>
              <w:rPr>
                <w:rFonts w:ascii="Times New Roman" w:hAnsi="Times New Roman" w:cs="Times New Roman"/>
                <w:color w:val="000000"/>
                <w:sz w:val="28"/>
                <w:szCs w:val="28"/>
              </w:rPr>
            </w:pPr>
            <w:r w:rsidRPr="00EA1D99">
              <w:rPr>
                <w:rFonts w:ascii="Times New Roman" w:hAnsi="Times New Roman" w:cs="Times New Roman"/>
                <w:color w:val="000000"/>
                <w:sz w:val="28"/>
                <w:szCs w:val="28"/>
              </w:rPr>
              <w:t>_____________ А.В. Гребенщиков</w:t>
            </w:r>
          </w:p>
        </w:tc>
        <w:tc>
          <w:tcPr>
            <w:tcW w:w="4785" w:type="dxa"/>
          </w:tcPr>
          <w:p w:rsidR="00DF533E" w:rsidRPr="00EA1D99" w:rsidRDefault="00DF533E" w:rsidP="00236953">
            <w:pPr>
              <w:spacing w:after="0" w:line="240" w:lineRule="auto"/>
              <w:jc w:val="both"/>
              <w:rPr>
                <w:rFonts w:ascii="Times New Roman" w:hAnsi="Times New Roman" w:cs="Times New Roman"/>
                <w:color w:val="000000"/>
                <w:sz w:val="28"/>
                <w:szCs w:val="28"/>
              </w:rPr>
            </w:pPr>
            <w:r w:rsidRPr="00EA1D99">
              <w:rPr>
                <w:rFonts w:ascii="Times New Roman" w:hAnsi="Times New Roman" w:cs="Times New Roman"/>
                <w:color w:val="000000"/>
                <w:sz w:val="28"/>
                <w:szCs w:val="28"/>
              </w:rPr>
              <w:t>Председатель Совета депутатов</w:t>
            </w:r>
          </w:p>
          <w:p w:rsidR="00DF533E" w:rsidRPr="00EA1D99" w:rsidRDefault="00DF533E" w:rsidP="00236953">
            <w:pPr>
              <w:spacing w:after="0" w:line="240" w:lineRule="auto"/>
              <w:rPr>
                <w:rFonts w:ascii="Times New Roman" w:hAnsi="Times New Roman" w:cs="Times New Roman"/>
                <w:color w:val="000000"/>
                <w:sz w:val="28"/>
                <w:szCs w:val="28"/>
              </w:rPr>
            </w:pPr>
            <w:r w:rsidRPr="00EA1D99">
              <w:rPr>
                <w:rFonts w:ascii="Times New Roman" w:hAnsi="Times New Roman" w:cs="Times New Roman"/>
                <w:color w:val="000000"/>
                <w:sz w:val="28"/>
                <w:szCs w:val="28"/>
              </w:rPr>
              <w:t>Круглоозерного сельсовета Убинского района</w:t>
            </w:r>
          </w:p>
          <w:p w:rsidR="00DF533E" w:rsidRPr="00EA1D99" w:rsidRDefault="00DF533E" w:rsidP="00236953">
            <w:pPr>
              <w:spacing w:after="0" w:line="240" w:lineRule="auto"/>
              <w:rPr>
                <w:rFonts w:ascii="Times New Roman" w:hAnsi="Times New Roman" w:cs="Times New Roman"/>
                <w:color w:val="000000"/>
                <w:sz w:val="28"/>
                <w:szCs w:val="28"/>
              </w:rPr>
            </w:pPr>
            <w:r w:rsidRPr="00EA1D99">
              <w:rPr>
                <w:rFonts w:ascii="Times New Roman" w:hAnsi="Times New Roman" w:cs="Times New Roman"/>
                <w:color w:val="000000"/>
                <w:sz w:val="28"/>
                <w:szCs w:val="28"/>
              </w:rPr>
              <w:t>Новосибирской области</w:t>
            </w:r>
          </w:p>
          <w:p w:rsidR="00DF533E" w:rsidRPr="00EA1D99" w:rsidRDefault="00DF533E" w:rsidP="00236953">
            <w:pPr>
              <w:spacing w:after="0" w:line="240" w:lineRule="auto"/>
              <w:jc w:val="both"/>
              <w:rPr>
                <w:rFonts w:ascii="Times New Roman" w:hAnsi="Times New Roman" w:cs="Times New Roman"/>
                <w:color w:val="000000"/>
                <w:sz w:val="28"/>
                <w:szCs w:val="28"/>
              </w:rPr>
            </w:pPr>
            <w:r w:rsidRPr="00EA1D99">
              <w:rPr>
                <w:rFonts w:ascii="Times New Roman" w:hAnsi="Times New Roman" w:cs="Times New Roman"/>
                <w:color w:val="000000"/>
                <w:sz w:val="28"/>
                <w:szCs w:val="28"/>
              </w:rPr>
              <w:t>_______________ С.И. Кантурова</w:t>
            </w:r>
          </w:p>
        </w:tc>
      </w:tr>
    </w:tbl>
    <w:p w:rsidR="00DF533E" w:rsidRPr="00EA1D99" w:rsidRDefault="00DF533E" w:rsidP="00B30628">
      <w:pPr>
        <w:spacing w:after="0" w:line="240" w:lineRule="auto"/>
        <w:ind w:firstLine="709"/>
        <w:jc w:val="both"/>
        <w:rPr>
          <w:rFonts w:ascii="Times New Roman" w:hAnsi="Times New Roman" w:cs="Times New Roman"/>
          <w:i/>
          <w:iCs/>
          <w:color w:val="000000"/>
          <w:sz w:val="28"/>
          <w:szCs w:val="28"/>
        </w:rPr>
      </w:pPr>
    </w:p>
    <w:sectPr w:rsidR="00DF533E" w:rsidRPr="00EA1D99" w:rsidSect="00F9332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33E" w:rsidRDefault="00DF533E" w:rsidP="00F9332D">
      <w:pPr>
        <w:spacing w:after="0" w:line="240" w:lineRule="auto"/>
      </w:pPr>
      <w:r>
        <w:separator/>
      </w:r>
    </w:p>
  </w:endnote>
  <w:endnote w:type="continuationSeparator" w:id="1">
    <w:p w:rsidR="00DF533E" w:rsidRDefault="00DF533E" w:rsidP="00F93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33E" w:rsidRDefault="00DF533E" w:rsidP="00F9332D">
      <w:pPr>
        <w:spacing w:after="0" w:line="240" w:lineRule="auto"/>
      </w:pPr>
      <w:r>
        <w:separator/>
      </w:r>
    </w:p>
  </w:footnote>
  <w:footnote w:type="continuationSeparator" w:id="1">
    <w:p w:rsidR="00DF533E" w:rsidRDefault="00DF533E" w:rsidP="00F933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22C"/>
    <w:rsid w:val="00060E9A"/>
    <w:rsid w:val="000657AF"/>
    <w:rsid w:val="001315F3"/>
    <w:rsid w:val="00151E44"/>
    <w:rsid w:val="001C2F9B"/>
    <w:rsid w:val="001C39D4"/>
    <w:rsid w:val="00226CE6"/>
    <w:rsid w:val="00236953"/>
    <w:rsid w:val="00247A86"/>
    <w:rsid w:val="00261AFA"/>
    <w:rsid w:val="00286334"/>
    <w:rsid w:val="002A4729"/>
    <w:rsid w:val="002C2274"/>
    <w:rsid w:val="0032479D"/>
    <w:rsid w:val="0034154B"/>
    <w:rsid w:val="00352B82"/>
    <w:rsid w:val="00353D8B"/>
    <w:rsid w:val="00374942"/>
    <w:rsid w:val="003B7BED"/>
    <w:rsid w:val="003D71BE"/>
    <w:rsid w:val="003E2D80"/>
    <w:rsid w:val="00447347"/>
    <w:rsid w:val="00463DD6"/>
    <w:rsid w:val="004D0044"/>
    <w:rsid w:val="004F3F9C"/>
    <w:rsid w:val="0050560F"/>
    <w:rsid w:val="005136E6"/>
    <w:rsid w:val="0057511D"/>
    <w:rsid w:val="005777F5"/>
    <w:rsid w:val="00592EED"/>
    <w:rsid w:val="005B4539"/>
    <w:rsid w:val="005D1002"/>
    <w:rsid w:val="006433A1"/>
    <w:rsid w:val="00653BB4"/>
    <w:rsid w:val="00665188"/>
    <w:rsid w:val="00674332"/>
    <w:rsid w:val="006A573B"/>
    <w:rsid w:val="007722A9"/>
    <w:rsid w:val="00781C6C"/>
    <w:rsid w:val="007C5E76"/>
    <w:rsid w:val="00813B25"/>
    <w:rsid w:val="00852B46"/>
    <w:rsid w:val="00853114"/>
    <w:rsid w:val="00882134"/>
    <w:rsid w:val="00896C6B"/>
    <w:rsid w:val="008F7EA6"/>
    <w:rsid w:val="00942152"/>
    <w:rsid w:val="009640F8"/>
    <w:rsid w:val="00997D85"/>
    <w:rsid w:val="009A722E"/>
    <w:rsid w:val="00A22C2C"/>
    <w:rsid w:val="00A408C0"/>
    <w:rsid w:val="00B1222A"/>
    <w:rsid w:val="00B27BC1"/>
    <w:rsid w:val="00B30628"/>
    <w:rsid w:val="00B33EDD"/>
    <w:rsid w:val="00B9185A"/>
    <w:rsid w:val="00B93E2F"/>
    <w:rsid w:val="00B95F05"/>
    <w:rsid w:val="00B97D24"/>
    <w:rsid w:val="00BC278B"/>
    <w:rsid w:val="00BC70A6"/>
    <w:rsid w:val="00C62E2B"/>
    <w:rsid w:val="00C7722C"/>
    <w:rsid w:val="00CB283F"/>
    <w:rsid w:val="00CD5EC7"/>
    <w:rsid w:val="00D100E8"/>
    <w:rsid w:val="00D1514B"/>
    <w:rsid w:val="00D51507"/>
    <w:rsid w:val="00D85035"/>
    <w:rsid w:val="00DB2B2B"/>
    <w:rsid w:val="00DF1CAE"/>
    <w:rsid w:val="00DF533E"/>
    <w:rsid w:val="00E93170"/>
    <w:rsid w:val="00E97C19"/>
    <w:rsid w:val="00EA1D99"/>
    <w:rsid w:val="00EA778A"/>
    <w:rsid w:val="00ED539E"/>
    <w:rsid w:val="00EE05B8"/>
    <w:rsid w:val="00EE7FA5"/>
    <w:rsid w:val="00EF4226"/>
    <w:rsid w:val="00F014CD"/>
    <w:rsid w:val="00F13CC8"/>
    <w:rsid w:val="00F33034"/>
    <w:rsid w:val="00F43993"/>
    <w:rsid w:val="00F72485"/>
    <w:rsid w:val="00F81A44"/>
    <w:rsid w:val="00F85A9F"/>
    <w:rsid w:val="00F9332D"/>
    <w:rsid w:val="00FA0B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A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9332D"/>
    <w:pPr>
      <w:spacing w:after="0" w:line="240" w:lineRule="auto"/>
    </w:pPr>
    <w:rPr>
      <w:sz w:val="20"/>
      <w:szCs w:val="20"/>
      <w:lang w:eastAsia="ru-RU"/>
    </w:rPr>
  </w:style>
  <w:style w:type="character" w:customStyle="1" w:styleId="FootnoteTextChar">
    <w:name w:val="Footnote Text Char"/>
    <w:basedOn w:val="DefaultParagraphFont"/>
    <w:link w:val="FootnoteText"/>
    <w:uiPriority w:val="99"/>
    <w:locked/>
    <w:rsid w:val="00F9332D"/>
    <w:rPr>
      <w:rFonts w:ascii="Calibri" w:hAnsi="Calibri" w:cs="Calibri"/>
      <w:sz w:val="20"/>
      <w:szCs w:val="20"/>
    </w:rPr>
  </w:style>
  <w:style w:type="character" w:styleId="FootnoteReference">
    <w:name w:val="footnote reference"/>
    <w:basedOn w:val="DefaultParagraphFont"/>
    <w:uiPriority w:val="99"/>
    <w:semiHidden/>
    <w:rsid w:val="00F9332D"/>
    <w:rPr>
      <w:vertAlign w:val="superscript"/>
    </w:rPr>
  </w:style>
  <w:style w:type="table" w:styleId="TableGrid">
    <w:name w:val="Table Grid"/>
    <w:basedOn w:val="TableNormal"/>
    <w:uiPriority w:val="99"/>
    <w:rsid w:val="00F9332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5D1002"/>
    <w:pPr>
      <w:tabs>
        <w:tab w:val="num" w:pos="1287"/>
      </w:tabs>
      <w:spacing w:after="160" w:line="240" w:lineRule="exact"/>
      <w:ind w:left="1287" w:hanging="360"/>
      <w:jc w:val="both"/>
    </w:pPr>
    <w:rPr>
      <w:rFonts w:ascii="Verdana" w:eastAsia="Times New Roman" w:hAnsi="Verdana" w:cs="Verdana"/>
      <w:sz w:val="20"/>
      <w:szCs w:val="20"/>
      <w:lang w:val="en-US"/>
    </w:rPr>
  </w:style>
  <w:style w:type="paragraph" w:customStyle="1" w:styleId="ConsPlusNormal">
    <w:name w:val="ConsPlusNormal"/>
    <w:uiPriority w:val="99"/>
    <w:rsid w:val="00E97C19"/>
    <w:pPr>
      <w:autoSpaceDE w:val="0"/>
      <w:autoSpaceDN w:val="0"/>
      <w:adjustRightInd w:val="0"/>
    </w:pPr>
    <w:rPr>
      <w:rFonts w:ascii="Arial" w:hAnsi="Arial" w:cs="Arial"/>
      <w:sz w:val="20"/>
      <w:szCs w:val="20"/>
      <w:lang w:eastAsia="en-US"/>
    </w:rPr>
  </w:style>
  <w:style w:type="paragraph" w:styleId="NormalWeb">
    <w:name w:val="Normal (Web)"/>
    <w:basedOn w:val="Normal"/>
    <w:uiPriority w:val="99"/>
    <w:rsid w:val="00665188"/>
    <w:pPr>
      <w:spacing w:before="100" w:beforeAutospacing="1" w:after="100" w:afterAutospacing="1"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281</TotalTime>
  <Pages>2</Pages>
  <Words>461</Words>
  <Characters>2629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25</cp:revision>
  <cp:lastPrinted>2001-12-31T19:21:00Z</cp:lastPrinted>
  <dcterms:created xsi:type="dcterms:W3CDTF">2018-11-27T13:19:00Z</dcterms:created>
  <dcterms:modified xsi:type="dcterms:W3CDTF">2001-12-31T19:22:00Z</dcterms:modified>
</cp:coreProperties>
</file>